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00D" w:rsidRDefault="00C96862" w:rsidP="00AF6343">
      <w:pPr>
        <w:pStyle w:val="BodyText"/>
      </w:pPr>
      <w:r>
        <w:rPr>
          <w:noProof/>
        </w:rPr>
        <w:pict>
          <v:shapetype id="_x0000_t202" coordsize="21600,21600" o:spt="202" path="m,l,21600r21600,l21600,xe">
            <v:stroke joinstyle="miter"/>
            <v:path gradientshapeok="t" o:connecttype="rect"/>
          </v:shapetype>
          <v:shape id="_x0000_s1114" type="#_x0000_t202" style="position:absolute;margin-left:655.5pt;margin-top:-20.4pt;width:194.1pt;height:160.7pt;z-index:251668992;mso-wrap-style:none" fillcolor="white [3201]" strokecolor="#4bacc6 [3208]" strokeweight="2.5pt">
            <v:shadow color="#868686"/>
            <v:textbox style="mso-fit-shape-to-text:t">
              <w:txbxContent>
                <w:p w:rsidR="00E56912" w:rsidRDefault="00E56912">
                  <w:r>
                    <w:rPr>
                      <w:noProof/>
                    </w:rPr>
                    <w:drawing>
                      <wp:inline distT="0" distB="0" distL="0" distR="0">
                        <wp:extent cx="2413000" cy="1930400"/>
                        <wp:effectExtent l="19050" t="0" r="6350" b="0"/>
                        <wp:docPr id="69" name="Picture 69" descr="C:\Users\RJChavez\Desktop\alice in wonderland\down the rabbit hole.jp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C:\Users\RJChavez\Desktop\alice in wonderland\down the rabbit hole.jpg1.jpg"/>
                                <pic:cNvPicPr>
                                  <a:picLocks noChangeAspect="1" noChangeArrowheads="1"/>
                                </pic:cNvPicPr>
                              </pic:nvPicPr>
                              <pic:blipFill>
                                <a:blip r:embed="rId7"/>
                                <a:srcRect/>
                                <a:stretch>
                                  <a:fillRect/>
                                </a:stretch>
                              </pic:blipFill>
                              <pic:spPr bwMode="auto">
                                <a:xfrm>
                                  <a:off x="0" y="0"/>
                                  <a:ext cx="2413000" cy="1930400"/>
                                </a:xfrm>
                                <a:prstGeom prst="rect">
                                  <a:avLst/>
                                </a:prstGeom>
                                <a:noFill/>
                                <a:ln w="9525">
                                  <a:noFill/>
                                  <a:miter lim="800000"/>
                                  <a:headEnd/>
                                  <a:tailEnd/>
                                </a:ln>
                              </pic:spPr>
                            </pic:pic>
                          </a:graphicData>
                        </a:graphic>
                      </wp:inline>
                    </w:drawing>
                  </w:r>
                </w:p>
              </w:txbxContent>
            </v:textbox>
          </v:shape>
        </w:pict>
      </w:r>
      <w:r>
        <w:rPr>
          <w:noProof/>
        </w:rPr>
        <w:pict>
          <v:shape id="_x0000_s1093" type="#_x0000_t202" alt="Text Box: Memories to last a life time&#10;How often have you said out loud, “I would love to see the Eiffel Tower someday…” or “My dream in life is to see the pyramids!”&#10;Now you can stop talking about it and do it! You can see the places in the world where legends were born. See the places you’ve only dreamed about or have seen in pictures. We make it easy to make your travel dreams come true, with expert planning and the best resources in the world, so that you can travel worry-free and have the adventure of a life time!&#10;We have several packages to accommodate almost any need, or you can let us create a custom travel package for you.&#10;" style="position:absolute;margin-left:392.2pt;margin-top:21pt;width:208.8pt;height:189.6pt;z-index:251650560;mso-position-horizontal-relative:page;mso-position-vertical-relative:page" fillcolor="white [3201]" strokecolor="#4bacc6 [3208]" strokeweight="2.5pt">
            <v:shadow color="#868686"/>
            <v:textbox style="mso-next-textbox:#_x0000_s1093">
              <w:txbxContent>
                <w:p w:rsidR="00E56912" w:rsidRDefault="00E56912" w:rsidP="00F52849">
                  <w:pPr>
                    <w:pStyle w:val="BodyText"/>
                    <w:jc w:val="center"/>
                    <w:rPr>
                      <w:rFonts w:ascii="Matisse ITC" w:hAnsi="Matisse ITC"/>
                      <w:color w:val="76923C" w:themeColor="accent3" w:themeShade="BF"/>
                      <w:sz w:val="56"/>
                      <w:szCs w:val="56"/>
                    </w:rPr>
                  </w:pPr>
                  <w:r>
                    <w:rPr>
                      <w:rFonts w:ascii="Matisse ITC" w:hAnsi="Matisse ITC"/>
                      <w:color w:val="76923C" w:themeColor="accent3" w:themeShade="BF"/>
                      <w:sz w:val="56"/>
                      <w:szCs w:val="56"/>
                    </w:rPr>
                    <w:t>Where is</w:t>
                  </w:r>
                </w:p>
                <w:p w:rsidR="00E56912" w:rsidRDefault="00E56912" w:rsidP="00F52849">
                  <w:pPr>
                    <w:pStyle w:val="BodyText"/>
                    <w:jc w:val="center"/>
                    <w:rPr>
                      <w:rFonts w:ascii="Matisse ITC" w:hAnsi="Matisse ITC"/>
                      <w:color w:val="76923C" w:themeColor="accent3" w:themeShade="BF"/>
                      <w:sz w:val="56"/>
                      <w:szCs w:val="56"/>
                    </w:rPr>
                  </w:pPr>
                  <w:proofErr w:type="gramStart"/>
                  <w:r>
                    <w:rPr>
                      <w:rFonts w:ascii="Matisse ITC" w:hAnsi="Matisse ITC"/>
                      <w:color w:val="76923C" w:themeColor="accent3" w:themeShade="BF"/>
                      <w:sz w:val="56"/>
                      <w:szCs w:val="56"/>
                    </w:rPr>
                    <w:t>“ Wonderland</w:t>
                  </w:r>
                  <w:proofErr w:type="gramEnd"/>
                  <w:r>
                    <w:rPr>
                      <w:rFonts w:ascii="Matisse ITC" w:hAnsi="Matisse ITC"/>
                      <w:color w:val="76923C" w:themeColor="accent3" w:themeShade="BF"/>
                      <w:sz w:val="56"/>
                      <w:szCs w:val="56"/>
                    </w:rPr>
                    <w:t>”</w:t>
                  </w:r>
                  <w:r w:rsidR="00E5013A">
                    <w:rPr>
                      <w:rFonts w:ascii="Matisse ITC" w:hAnsi="Matisse ITC"/>
                      <w:color w:val="76923C" w:themeColor="accent3" w:themeShade="BF"/>
                      <w:sz w:val="56"/>
                      <w:szCs w:val="56"/>
                    </w:rPr>
                    <w:t>?</w:t>
                  </w:r>
                </w:p>
                <w:p w:rsidR="00E56912" w:rsidRPr="000B300D" w:rsidRDefault="00E56912" w:rsidP="00F52849">
                  <w:pPr>
                    <w:pStyle w:val="BodyText"/>
                    <w:jc w:val="center"/>
                    <w:rPr>
                      <w:rFonts w:asciiTheme="minorHAnsi" w:hAnsiTheme="minorHAnsi"/>
                      <w:color w:val="000000" w:themeColor="text1"/>
                      <w:sz w:val="28"/>
                      <w:szCs w:val="28"/>
                    </w:rPr>
                  </w:pPr>
                  <w:r>
                    <w:rPr>
                      <w:rFonts w:asciiTheme="minorHAnsi" w:hAnsiTheme="minorHAnsi"/>
                      <w:color w:val="000000" w:themeColor="text1"/>
                      <w:sz w:val="28"/>
                      <w:szCs w:val="28"/>
                    </w:rPr>
                    <w:t>Wonderland is a strange place. Where is it, you may ask? It can be accessed by falling down a rabbit hole. The same way Alice went down.</w:t>
                  </w:r>
                </w:p>
              </w:txbxContent>
            </v:textbox>
            <w10:wrap anchorx="page" anchory="page"/>
          </v:shape>
        </w:pict>
      </w:r>
      <w:r w:rsidR="00ED7E75">
        <w:rPr>
          <w:noProof/>
          <w:lang w:eastAsia="zh-TW"/>
        </w:rPr>
        <w:pict>
          <v:shape id="_x0000_s1122" type="#_x0000_t202" style="position:absolute;margin-left:-20.25pt;margin-top:4pt;width:283.85pt;height:69.8pt;z-index:251676160;mso-width-relative:margin;mso-height-relative:margin" fillcolor="white [3201]" strokecolor="#4bacc6 [3208]" strokeweight="5pt">
            <v:stroke linestyle="thickThin"/>
            <v:shadow color="#868686"/>
            <v:textbox style="mso-fit-shape-to-text:t">
              <w:txbxContent>
                <w:p w:rsidR="00ED7E75" w:rsidRDefault="00ED7E75">
                  <w:r>
                    <w:rPr>
                      <w:rFonts w:ascii="Matisse ITC" w:hAnsi="Matisse ITC"/>
                      <w:sz w:val="52"/>
                      <w:szCs w:val="5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36" type="#_x0000_t136" style="width:230pt;height:55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Pristina&quot;;font-size:44pt;v-text-kern:t" trim="t" fitpath="t" string="Welcome To Wonderland"/>
                      </v:shape>
                    </w:pict>
                  </w:r>
                </w:p>
              </w:txbxContent>
            </v:textbox>
          </v:shape>
        </w:pict>
      </w:r>
    </w:p>
    <w:p w:rsidR="000B300D" w:rsidRDefault="000B300D" w:rsidP="00AF6343">
      <w:pPr>
        <w:pStyle w:val="BodyText"/>
      </w:pPr>
    </w:p>
    <w:p w:rsidR="000B300D" w:rsidRDefault="000B300D" w:rsidP="00AF6343">
      <w:pPr>
        <w:pStyle w:val="BodyText"/>
      </w:pPr>
    </w:p>
    <w:p w:rsidR="000B300D" w:rsidRDefault="000B300D" w:rsidP="00AF6343">
      <w:pPr>
        <w:pStyle w:val="BodyText"/>
      </w:pPr>
    </w:p>
    <w:p w:rsidR="000B300D" w:rsidRDefault="00495054" w:rsidP="00AF6343">
      <w:pPr>
        <w:pStyle w:val="BodyText"/>
      </w:pPr>
      <w:r>
        <w:rPr>
          <w:noProof/>
        </w:rPr>
        <w:pict>
          <v:shape id="_x0000_s1113" type="#_x0000_t202" style="position:absolute;margin-left:-26.5pt;margin-top:9.65pt;width:277.1pt;height:254pt;z-index:251667968" fillcolor="white [3201]" strokecolor="#4bacc6 [3208]" strokeweight="5pt">
            <v:stroke linestyle="thickThin"/>
            <v:shadow color="#868686"/>
            <v:textbox style="mso-next-textbox:#_x0000_s1113">
              <w:txbxContent>
                <w:p w:rsidR="00E56912" w:rsidRDefault="00E56912">
                  <w:r>
                    <w:rPr>
                      <w:noProof/>
                    </w:rPr>
                    <w:drawing>
                      <wp:inline distT="0" distB="0" distL="0" distR="0">
                        <wp:extent cx="3289300" cy="3162300"/>
                        <wp:effectExtent l="19050" t="0" r="6350" b="0"/>
                        <wp:docPr id="49" name="Picture 49" descr="C:\Users\RJChavez\Desktop\alice in wonderland\brochure 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Users\RJChavez\Desktop\alice in wonderland\brochure cover.jpg"/>
                                <pic:cNvPicPr>
                                  <a:picLocks noChangeAspect="1" noChangeArrowheads="1"/>
                                </pic:cNvPicPr>
                              </pic:nvPicPr>
                              <pic:blipFill>
                                <a:blip r:embed="rId8"/>
                                <a:srcRect/>
                                <a:stretch>
                                  <a:fillRect/>
                                </a:stretch>
                              </pic:blipFill>
                              <pic:spPr bwMode="auto">
                                <a:xfrm>
                                  <a:off x="0" y="0"/>
                                  <a:ext cx="3289300" cy="3162300"/>
                                </a:xfrm>
                                <a:prstGeom prst="rect">
                                  <a:avLst/>
                                </a:prstGeom>
                                <a:noFill/>
                                <a:ln w="9525">
                                  <a:noFill/>
                                  <a:miter lim="800000"/>
                                  <a:headEnd/>
                                  <a:tailEnd/>
                                </a:ln>
                              </pic:spPr>
                            </pic:pic>
                          </a:graphicData>
                        </a:graphic>
                      </wp:inline>
                    </w:drawing>
                  </w:r>
                </w:p>
              </w:txbxContent>
            </v:textbox>
          </v:shape>
        </w:pict>
      </w:r>
    </w:p>
    <w:p w:rsidR="000B300D" w:rsidRDefault="00C96862" w:rsidP="00AF6343">
      <w:pPr>
        <w:pStyle w:val="BodyText"/>
      </w:pPr>
      <w:r>
        <w:rPr>
          <w:noProof/>
        </w:rPr>
        <w:pict>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_x0000_s1120" type="#_x0000_t71" style="position:absolute;margin-left:645.2pt;margin-top:7.85pt;width:265.4pt;height:210pt;z-index:251674112" fillcolor="yellow" strokecolor="#9bbb59 [3206]" strokeweight="2.5pt">
            <v:shadow color="#868686"/>
            <v:textbox>
              <w:txbxContent>
                <w:p w:rsidR="00AF55BE" w:rsidRPr="00C96862" w:rsidRDefault="00AF55BE" w:rsidP="00AF55BE">
                  <w:pPr>
                    <w:jc w:val="center"/>
                    <w:rPr>
                      <w:rFonts w:ascii="Matisse ITC" w:hAnsi="Matisse ITC"/>
                      <w:sz w:val="40"/>
                      <w:szCs w:val="40"/>
                    </w:rPr>
                  </w:pPr>
                  <w:r w:rsidRPr="00C96862">
                    <w:rPr>
                      <w:rFonts w:ascii="Matisse ITC" w:hAnsi="Matisse ITC"/>
                      <w:sz w:val="40"/>
                      <w:szCs w:val="40"/>
                    </w:rPr>
                    <w:t>Don’t Forget To participate in the Next Caucus Race!</w:t>
                  </w:r>
                </w:p>
              </w:txbxContent>
            </v:textbox>
          </v:shape>
        </w:pict>
      </w:r>
    </w:p>
    <w:p w:rsidR="00051AEB" w:rsidRPr="00755404" w:rsidRDefault="00C96862" w:rsidP="00AF6343">
      <w:pPr>
        <w:pStyle w:val="BodyText"/>
      </w:pPr>
      <w:r>
        <w:rPr>
          <w:noProof/>
        </w:rPr>
        <w:pict>
          <v:shape id="_x0000_s1123" type="#_x0000_t202" style="position:absolute;margin-left:690.6pt;margin-top:188.7pt;width:170pt;height:176pt;z-index:251677184" fillcolor="white [3201]" strokecolor="#9bbb59 [3206]" strokeweight="2.5pt">
            <v:shadow color="#868686"/>
            <v:textbox>
              <w:txbxContent>
                <w:p w:rsidR="00ED7E75" w:rsidRDefault="00ED7E75">
                  <w:r>
                    <w:rPr>
                      <w:noProof/>
                    </w:rPr>
                    <w:drawing>
                      <wp:inline distT="0" distB="0" distL="0" distR="0">
                        <wp:extent cx="1974850" cy="2072778"/>
                        <wp:effectExtent l="19050" t="0" r="6350" b="0"/>
                        <wp:docPr id="19" name="Picture 18" descr="caucas ra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ucas race.jpg"/>
                                <pic:cNvPicPr/>
                              </pic:nvPicPr>
                              <pic:blipFill>
                                <a:blip r:embed="rId9"/>
                                <a:stretch>
                                  <a:fillRect/>
                                </a:stretch>
                              </pic:blipFill>
                              <pic:spPr>
                                <a:xfrm>
                                  <a:off x="0" y="0"/>
                                  <a:ext cx="1980432" cy="2078637"/>
                                </a:xfrm>
                                <a:prstGeom prst="rect">
                                  <a:avLst/>
                                </a:prstGeom>
                              </pic:spPr>
                            </pic:pic>
                          </a:graphicData>
                        </a:graphic>
                      </wp:inline>
                    </w:drawing>
                  </w:r>
                </w:p>
              </w:txbxContent>
            </v:textbox>
          </v:shape>
        </w:pict>
      </w:r>
      <w:r>
        <w:rPr>
          <w:noProof/>
        </w:rPr>
        <w:pict>
          <v:shape id="_x0000_s1115" type="#_x0000_t202" style="position:absolute;margin-left:316.5pt;margin-top:213.65pt;width:234.1pt;height:116.35pt;z-index:251670016" fillcolor="white [3201]" strokecolor="#f79646 [3209]" strokeweight="2.5pt">
            <v:shadow color="#868686"/>
            <v:textbox>
              <w:txbxContent>
                <w:p w:rsidR="00E56912" w:rsidRDefault="00E56912">
                  <w:r>
                    <w:rPr>
                      <w:noProof/>
                    </w:rPr>
                    <w:drawing>
                      <wp:inline distT="0" distB="0" distL="0" distR="0">
                        <wp:extent cx="2725875" cy="1384300"/>
                        <wp:effectExtent l="19050" t="0" r="0" b="0"/>
                        <wp:docPr id="72" name="Picture 72" descr="C:\Users\RJChavez\Desktop\alice in wonderland\m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RJChavez\Desktop\alice in wonderland\mad.jpg"/>
                                <pic:cNvPicPr>
                                  <a:picLocks noChangeAspect="1" noChangeArrowheads="1"/>
                                </pic:cNvPicPr>
                              </pic:nvPicPr>
                              <pic:blipFill>
                                <a:blip r:embed="rId10"/>
                                <a:srcRect t="19665" b="28954"/>
                                <a:stretch>
                                  <a:fillRect/>
                                </a:stretch>
                              </pic:blipFill>
                              <pic:spPr bwMode="auto">
                                <a:xfrm>
                                  <a:off x="0" y="0"/>
                                  <a:ext cx="2725875" cy="1384300"/>
                                </a:xfrm>
                                <a:prstGeom prst="rect">
                                  <a:avLst/>
                                </a:prstGeom>
                                <a:noFill/>
                                <a:ln w="9525">
                                  <a:noFill/>
                                  <a:miter lim="800000"/>
                                  <a:headEnd/>
                                  <a:tailEnd/>
                                </a:ln>
                              </pic:spPr>
                            </pic:pic>
                          </a:graphicData>
                        </a:graphic>
                      </wp:inline>
                    </w:drawing>
                  </w:r>
                </w:p>
              </w:txbxContent>
            </v:textbox>
          </v:shape>
        </w:pict>
      </w:r>
      <w:r>
        <w:rPr>
          <w:noProof/>
        </w:rPr>
        <w:pict>
          <v:shape id="_x0000_s1091" type="#_x0000_t202" style="position:absolute;margin-left:404.7pt;margin-top:222pt;width:189.3pt;height:186.75pt;z-index:251648512;mso-position-horizontal-relative:page;mso-position-vertical-relative:page" fillcolor="white [3201]" strokecolor="#f79646 [3209]" strokeweight="2.5pt">
            <v:shadow color="#868686"/>
            <v:textbox style="mso-next-textbox:#_x0000_s1091">
              <w:txbxContent>
                <w:p w:rsidR="00E56912" w:rsidRPr="00E5013A" w:rsidRDefault="00E56912" w:rsidP="00A00E6B">
                  <w:pPr>
                    <w:pStyle w:val="BodyText"/>
                    <w:rPr>
                      <w:rFonts w:ascii="Matisse ITC" w:hAnsi="Matisse ITC"/>
                      <w:sz w:val="52"/>
                      <w:szCs w:val="52"/>
                    </w:rPr>
                  </w:pPr>
                  <w:r w:rsidRPr="00E5013A">
                    <w:rPr>
                      <w:rFonts w:ascii="Matisse ITC" w:hAnsi="Matisse ITC"/>
                      <w:sz w:val="52"/>
                      <w:szCs w:val="52"/>
                    </w:rPr>
                    <w:t xml:space="preserve">  Mood? Are you mad!</w:t>
                  </w:r>
                </w:p>
                <w:p w:rsidR="00E56912" w:rsidRPr="000566DE" w:rsidRDefault="00E56912" w:rsidP="00A00E6B">
                  <w:pPr>
                    <w:pStyle w:val="BodyText"/>
                    <w:rPr>
                      <w:rFonts w:asciiTheme="minorHAnsi" w:hAnsiTheme="minorHAnsi"/>
                      <w:sz w:val="28"/>
                      <w:szCs w:val="28"/>
                    </w:rPr>
                  </w:pPr>
                  <w:r>
                    <w:rPr>
                      <w:rFonts w:asciiTheme="minorHAnsi" w:hAnsiTheme="minorHAnsi"/>
                      <w:sz w:val="28"/>
                      <w:szCs w:val="28"/>
                    </w:rPr>
                    <w:t>When you visit this wonderful place called wonderland you may find yourself a little confused, mad, and deranged! All people are crazy and mad in Wonderland according to the chesire cat.</w:t>
                  </w:r>
                </w:p>
                <w:p w:rsidR="00E56912" w:rsidRDefault="00E56912" w:rsidP="00393504">
                  <w:pPr>
                    <w:pStyle w:val="BodyText"/>
                    <w:jc w:val="center"/>
                  </w:pPr>
                </w:p>
              </w:txbxContent>
            </v:textbox>
            <w10:wrap anchorx="page" anchory="page"/>
          </v:shape>
        </w:pict>
      </w:r>
      <w:r w:rsidR="00495054">
        <w:rPr>
          <w:noProof/>
        </w:rPr>
        <w:pict>
          <v:shape id="_x0000_s1107" type="#_x0000_t202" style="position:absolute;margin-left:49pt;margin-top:494.05pt;width:183.3pt;height:45.25pt;z-index:251664896;mso-position-horizontal-relative:page;mso-position-vertical-relative:page" stroked="f" strokecolor="maroon" strokeweight="1.5pt">
            <v:textbox style="mso-next-textbox:#_x0000_s1107;mso-fit-shape-to-text:t">
              <w:txbxContent>
                <w:p w:rsidR="00E56912" w:rsidRPr="000B300D" w:rsidRDefault="00E56912" w:rsidP="001F56E8">
                  <w:pPr>
                    <w:jc w:val="center"/>
                    <w:rPr>
                      <w:rFonts w:ascii="Matisse ITC" w:hAnsi="Matisse ITC"/>
                      <w:color w:val="993300"/>
                      <w:spacing w:val="20"/>
                      <w:sz w:val="32"/>
                      <w:szCs w:val="32"/>
                    </w:rPr>
                  </w:pPr>
                  <w:r>
                    <w:rPr>
                      <w:rFonts w:ascii="Matisse ITC" w:hAnsi="Matisse ITC"/>
                      <w:color w:val="993300"/>
                      <w:spacing w:val="20"/>
                      <w:sz w:val="32"/>
                      <w:szCs w:val="32"/>
                    </w:rPr>
                    <w:t>An explanation of this strange and curious place</w:t>
                  </w:r>
                </w:p>
              </w:txbxContent>
            </v:textbox>
            <w10:wrap anchorx="page" anchory="page"/>
          </v:shape>
        </w:pict>
      </w:r>
      <w:r w:rsidR="000B300D">
        <w:t xml:space="preserve">                                                                                     </w:t>
      </w:r>
      <w:r w:rsidR="00495054">
        <w:rPr>
          <w:noProof/>
        </w:rPr>
        <w:pict>
          <v:shape id="_x0000_s1108" type="#_x0000_t202" style="position:absolute;margin-left:792.6pt;margin-top:445.65pt;width:174pt;height:107.35pt;z-index:251665920;mso-position-horizontal-relative:page;mso-position-vertical-relative:page" filled="f" stroked="f">
            <v:textbox style="mso-next-textbox:#_x0000_s1108;mso-fit-shape-to-text:t">
              <w:txbxContent>
                <w:p w:rsidR="00E56912" w:rsidRPr="001D402C" w:rsidRDefault="00E56912" w:rsidP="00BC26BE">
                  <w:pPr>
                    <w:pStyle w:val="Address2"/>
                  </w:pPr>
                </w:p>
              </w:txbxContent>
            </v:textbox>
            <w10:wrap anchorx="page" anchory="page"/>
          </v:shape>
        </w:pict>
      </w:r>
      <w:r w:rsidR="00495054">
        <w:rPr>
          <w:noProof/>
        </w:rPr>
        <w:pict>
          <v:shape id="_x0000_s1095" type="#_x0000_t202" style="position:absolute;margin-left:43.8pt;margin-top:450.95pt;width:174pt;height:128.55pt;z-index:251652608;mso-position-horizontal-relative:page;mso-position-vertical-relative:page" filled="f" stroked="f">
            <v:textbox style="mso-next-textbox:#_x0000_s1095;mso-fit-shape-to-text:t">
              <w:txbxContent>
                <w:p w:rsidR="00E56912" w:rsidRDefault="00E56912" w:rsidP="00216759">
                  <w:pPr>
                    <w:pStyle w:val="NormalWeb"/>
                  </w:pPr>
                  <w:r>
                    <w:t>By: Alexis, Lisette, Rebecca, Rachel, and Sabrina</w:t>
                  </w:r>
                </w:p>
                <w:p w:rsidR="00E56912" w:rsidRDefault="00E56912" w:rsidP="00216759">
                  <w:pPr>
                    <w:pStyle w:val="NormalWeb"/>
                  </w:pPr>
                </w:p>
              </w:txbxContent>
            </v:textbox>
            <w10:wrap anchorx="page" anchory="page"/>
          </v:shape>
        </w:pict>
      </w:r>
      <w:r w:rsidR="00495054">
        <w:rPr>
          <w:noProof/>
        </w:rPr>
        <w:pict>
          <v:shape id="_x0000_s1092" type="#_x0000_t202" style="position:absolute;margin-left:277.8pt;margin-top:518.3pt;width:205.2pt;height:63.6pt;z-index:251649536;mso-position-horizontal-relative:page;mso-position-vertical-relative:page" filled="f" stroked="f">
            <v:textbox style="mso-next-textbox:#_x0000_s1092;mso-fit-shape-to-text:t">
              <w:txbxContent>
                <w:p w:rsidR="00E56912" w:rsidRPr="000B300D" w:rsidRDefault="00E56912" w:rsidP="000B300D"/>
              </w:txbxContent>
            </v:textbox>
            <w10:wrap anchorx="page" anchory="page"/>
          </v:shape>
        </w:pict>
      </w:r>
      <w:r w:rsidR="000B300D">
        <w:t xml:space="preserve"> </w:t>
      </w:r>
      <w:r w:rsidR="00A00E6B">
        <w:br w:type="page"/>
      </w:r>
      <w:r w:rsidR="00B265A7">
        <w:rPr>
          <w:noProof/>
        </w:rPr>
        <w:lastRenderedPageBreak/>
        <w:pict>
          <v:shape id="_x0000_s1129" type="#_x0000_t202" style="position:absolute;margin-left:661.6pt;margin-top:409.6pt;width:232pt;height:106.65pt;z-index:251683328" fillcolor="#92cddc [1944]" strokecolor="#92cddc [1944]" strokeweight="1pt">
            <v:fill color2="#daeef3 [664]" angle="-45" focus="-50%" type="gradient"/>
            <v:shadow on="t" type="perspective" color="#205867 [1608]" opacity=".5" offset="1pt" offset2="-3pt"/>
            <v:textbox>
              <w:txbxContent>
                <w:p w:rsidR="00B265A7" w:rsidRPr="00B265A7" w:rsidRDefault="00B265A7">
                  <w:pPr>
                    <w:rPr>
                      <w:rFonts w:ascii="Matisse ITC" w:hAnsi="Matisse ITC"/>
                      <w:color w:val="E36C0A" w:themeColor="accent6" w:themeShade="BF"/>
                      <w:sz w:val="44"/>
                      <w:szCs w:val="44"/>
                    </w:rPr>
                  </w:pPr>
                  <w:r w:rsidRPr="00B265A7">
                    <w:rPr>
                      <w:rFonts w:ascii="Matisse ITC" w:hAnsi="Matisse ITC"/>
                      <w:color w:val="E36C0A" w:themeColor="accent6" w:themeShade="BF"/>
                      <w:sz w:val="44"/>
                      <w:szCs w:val="44"/>
                    </w:rPr>
                    <w:t>Thanks for reading the brochure!</w:t>
                  </w:r>
                </w:p>
                <w:p w:rsidR="00B265A7" w:rsidRPr="00B265A7" w:rsidRDefault="00B265A7">
                  <w:pPr>
                    <w:rPr>
                      <w:rFonts w:ascii="Matisse ITC" w:hAnsi="Matisse ITC"/>
                      <w:color w:val="E36C0A" w:themeColor="accent6" w:themeShade="BF"/>
                      <w:sz w:val="44"/>
                      <w:szCs w:val="44"/>
                    </w:rPr>
                  </w:pPr>
                  <w:r w:rsidRPr="00B265A7">
                    <w:rPr>
                      <w:rFonts w:ascii="Matisse ITC" w:hAnsi="Matisse ITC"/>
                      <w:color w:val="E36C0A" w:themeColor="accent6" w:themeShade="BF"/>
                      <w:sz w:val="44"/>
                      <w:szCs w:val="44"/>
                    </w:rPr>
                    <w:t>Please Come to Wonderland</w:t>
                  </w:r>
                  <w:proofErr w:type="gramStart"/>
                  <w:r w:rsidRPr="00B265A7">
                    <w:rPr>
                      <w:rFonts w:ascii="Matisse ITC" w:hAnsi="Matisse ITC"/>
                      <w:color w:val="E36C0A" w:themeColor="accent6" w:themeShade="BF"/>
                      <w:sz w:val="44"/>
                      <w:szCs w:val="44"/>
                    </w:rPr>
                    <w:t>!!!</w:t>
                  </w:r>
                  <w:proofErr w:type="gramEnd"/>
                </w:p>
              </w:txbxContent>
            </v:textbox>
          </v:shape>
        </w:pict>
      </w:r>
      <w:r w:rsidR="00B265A7">
        <w:rPr>
          <w:noProof/>
        </w:rPr>
        <w:pict>
          <v:shape id="_x0000_s1128" type="#_x0000_t202" style="position:absolute;margin-left:673.6pt;margin-top:87.6pt;width:196pt;height:274pt;z-index:251682304" fillcolor="white [3201]" strokecolor="#4bacc6 [3208]" strokeweight="5pt">
            <v:stroke linestyle="thickThin"/>
            <v:shadow color="#868686"/>
            <v:textbox>
              <w:txbxContent>
                <w:p w:rsidR="00B265A7" w:rsidRDefault="00B265A7">
                  <w:r>
                    <w:rPr>
                      <w:noProof/>
                    </w:rPr>
                    <w:drawing>
                      <wp:inline distT="0" distB="0" distL="0" distR="0">
                        <wp:extent cx="2292350" cy="3062970"/>
                        <wp:effectExtent l="19050" t="0" r="0" b="0"/>
                        <wp:docPr id="27" name="Picture 26" descr="Alice-Tea-Party-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ice-Tea-Party-14.jpg"/>
                                <pic:cNvPicPr/>
                              </pic:nvPicPr>
                              <pic:blipFill>
                                <a:blip r:embed="rId11"/>
                                <a:stretch>
                                  <a:fillRect/>
                                </a:stretch>
                              </pic:blipFill>
                              <pic:spPr>
                                <a:xfrm>
                                  <a:off x="0" y="0"/>
                                  <a:ext cx="2296730" cy="3068823"/>
                                </a:xfrm>
                                <a:prstGeom prst="rect">
                                  <a:avLst/>
                                </a:prstGeom>
                              </pic:spPr>
                            </pic:pic>
                          </a:graphicData>
                        </a:graphic>
                      </wp:inline>
                    </w:drawing>
                  </w:r>
                </w:p>
                <w:p w:rsidR="00B265A7" w:rsidRDefault="00B265A7">
                  <w:r>
                    <w:t>The last tea party</w:t>
                  </w:r>
                </w:p>
              </w:txbxContent>
            </v:textbox>
          </v:shape>
        </w:pict>
      </w:r>
      <w:r w:rsidR="0067149B">
        <w:rPr>
          <w:noProof/>
        </w:rPr>
        <w:pict>
          <v:shape id="_x0000_s1127" type="#_x0000_t202" style="position:absolute;margin-left:644.6pt;margin-top:-1.4pt;width:244pt;height:83pt;z-index:251681280" fillcolor="white [3201]" strokecolor="#4bacc6 [3208]" strokeweight="5pt">
            <v:stroke linestyle="thickThin"/>
            <v:shadow color="#868686"/>
            <v:textbox>
              <w:txbxContent>
                <w:p w:rsidR="0067149B" w:rsidRDefault="0067149B">
                  <w:pPr>
                    <w:rPr>
                      <w:rFonts w:asciiTheme="minorHAnsi" w:hAnsiTheme="minorHAnsi" w:cstheme="minorHAnsi"/>
                      <w:color w:val="E36C0A" w:themeColor="accent6" w:themeShade="BF"/>
                      <w:sz w:val="28"/>
                      <w:szCs w:val="28"/>
                    </w:rPr>
                  </w:pPr>
                  <w:r w:rsidRPr="0067149B">
                    <w:rPr>
                      <w:rFonts w:asciiTheme="minorHAnsi" w:hAnsiTheme="minorHAnsi" w:cstheme="minorHAnsi"/>
                      <w:color w:val="E36C0A" w:themeColor="accent6" w:themeShade="BF"/>
                      <w:sz w:val="28"/>
                      <w:szCs w:val="28"/>
                    </w:rPr>
                    <w:t>Don’t Forget to come to the Mad Hatter and March Hare Tea Party For their tea party and to celebrate theirs and your un-birthday! There will be cake and tea!</w:t>
                  </w:r>
                </w:p>
                <w:p w:rsidR="00B265A7" w:rsidRPr="0067149B" w:rsidRDefault="00B265A7">
                  <w:pPr>
                    <w:rPr>
                      <w:rFonts w:asciiTheme="minorHAnsi" w:hAnsiTheme="minorHAnsi" w:cstheme="minorHAnsi"/>
                      <w:color w:val="E36C0A" w:themeColor="accent6" w:themeShade="BF"/>
                      <w:sz w:val="28"/>
                      <w:szCs w:val="28"/>
                    </w:rPr>
                  </w:pPr>
                </w:p>
              </w:txbxContent>
            </v:textbox>
          </v:shape>
        </w:pict>
      </w:r>
      <w:r>
        <w:rPr>
          <w:noProof/>
        </w:rPr>
        <w:pict>
          <v:shape id="_x0000_s1125" type="#_x0000_t202" style="position:absolute;margin-left:395.6pt;margin-top:330.6pt;width:129pt;height:105pt;z-index:251679232" fillcolor="white [3201]" strokecolor="#9bbb59 [3206]" strokeweight="1pt">
            <v:stroke dashstyle="dash"/>
            <v:shadow color="#868686"/>
            <v:textbox>
              <w:txbxContent>
                <w:p w:rsidR="00C96862" w:rsidRDefault="00C96862">
                  <w:r w:rsidRPr="00C96862">
                    <w:drawing>
                      <wp:inline distT="0" distB="0" distL="0" distR="0">
                        <wp:extent cx="1428616" cy="1143000"/>
                        <wp:effectExtent l="19050" t="0" r="134" b="0"/>
                        <wp:docPr id="22" name="Picture 20" descr="croque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quet-2.jpg"/>
                                <pic:cNvPicPr/>
                              </pic:nvPicPr>
                              <pic:blipFill>
                                <a:blip r:embed="rId12"/>
                                <a:stretch>
                                  <a:fillRect/>
                                </a:stretch>
                              </pic:blipFill>
                              <pic:spPr>
                                <a:xfrm>
                                  <a:off x="0" y="0"/>
                                  <a:ext cx="1438547" cy="1150946"/>
                                </a:xfrm>
                                <a:prstGeom prst="rect">
                                  <a:avLst/>
                                </a:prstGeom>
                              </pic:spPr>
                            </pic:pic>
                          </a:graphicData>
                        </a:graphic>
                      </wp:inline>
                    </w:drawing>
                  </w:r>
                </w:p>
                <w:p w:rsidR="00C96862" w:rsidRDefault="00C96862"/>
              </w:txbxContent>
            </v:textbox>
          </v:shape>
        </w:pict>
      </w:r>
      <w:r>
        <w:rPr>
          <w:noProof/>
        </w:rPr>
        <w:pict>
          <v:shape id="_x0000_s1124" type="#_x0000_t202" style="position:absolute;margin-left:245.6pt;margin-top:248.6pt;width:306pt;height:290pt;z-index:251678208" fillcolor="white [3201]" strokecolor="#4f81bd [3204]" strokeweight="5pt">
            <v:stroke linestyle="thickThin"/>
            <v:shadow color="#868686"/>
            <v:textbox>
              <w:txbxContent>
                <w:p w:rsidR="00AC2B8C" w:rsidRPr="0067149B" w:rsidRDefault="00AC2B8C">
                  <w:pPr>
                    <w:rPr>
                      <w:rFonts w:asciiTheme="minorHAnsi" w:hAnsiTheme="minorHAnsi" w:cstheme="minorHAnsi"/>
                      <w:color w:val="E36C0A" w:themeColor="accent6" w:themeShade="BF"/>
                      <w:sz w:val="28"/>
                      <w:szCs w:val="28"/>
                    </w:rPr>
                  </w:pPr>
                  <w:r w:rsidRPr="0067149B">
                    <w:rPr>
                      <w:rFonts w:asciiTheme="minorHAnsi" w:hAnsiTheme="minorHAnsi" w:cstheme="minorHAnsi"/>
                      <w:color w:val="E36C0A" w:themeColor="accent6" w:themeShade="BF"/>
                      <w:sz w:val="28"/>
                      <w:szCs w:val="28"/>
                    </w:rPr>
                    <w:t>Come to the Jury trials and the beheading sessions every time the queen plays croquet! Come buy the croquet game tickets for $14.50 at the booth outside of the castle. We can’t wait to see you there!</w:t>
                  </w:r>
                </w:p>
                <w:p w:rsidR="00AC2B8C" w:rsidRPr="00AC2B8C" w:rsidRDefault="00AC2B8C">
                  <w:pPr>
                    <w:rPr>
                      <w:sz w:val="32"/>
                      <w:szCs w:val="32"/>
                    </w:rPr>
                  </w:pPr>
                  <w:r>
                    <w:rPr>
                      <w:noProof/>
                      <w:sz w:val="32"/>
                      <w:szCs w:val="32"/>
                    </w:rPr>
                    <w:drawing>
                      <wp:inline distT="0" distB="0" distL="0" distR="0">
                        <wp:extent cx="1416050" cy="1689797"/>
                        <wp:effectExtent l="19050" t="0" r="0" b="0"/>
                        <wp:docPr id="20" name="Picture 19" descr="alice and the ju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ice and the jury.jpg"/>
                                <pic:cNvPicPr/>
                              </pic:nvPicPr>
                              <pic:blipFill>
                                <a:blip r:embed="rId13"/>
                                <a:stretch>
                                  <a:fillRect/>
                                </a:stretch>
                              </pic:blipFill>
                              <pic:spPr>
                                <a:xfrm>
                                  <a:off x="0" y="0"/>
                                  <a:ext cx="1416895" cy="1690806"/>
                                </a:xfrm>
                                <a:prstGeom prst="rect">
                                  <a:avLst/>
                                </a:prstGeom>
                              </pic:spPr>
                            </pic:pic>
                          </a:graphicData>
                        </a:graphic>
                      </wp:inline>
                    </w:drawing>
                  </w:r>
                  <w:r w:rsidR="00C96862">
                    <w:rPr>
                      <w:sz w:val="32"/>
                      <w:szCs w:val="32"/>
                    </w:rPr>
                    <w:t xml:space="preserve">  </w:t>
                  </w:r>
                </w:p>
              </w:txbxContent>
            </v:textbox>
          </v:shape>
        </w:pict>
      </w:r>
      <w:r>
        <w:rPr>
          <w:noProof/>
        </w:rPr>
        <w:pict>
          <v:shape id="_x0000_s1126" type="#_x0000_t202" style="position:absolute;margin-left:372.6pt;margin-top:426.6pt;width:129pt;height:103pt;z-index:251680256" fillcolor="white [3201]" strokecolor="#4bacc6 [3208]" strokeweight="1pt">
            <v:stroke dashstyle="dash"/>
            <v:shadow color="#868686"/>
            <v:textbox>
              <w:txbxContent>
                <w:p w:rsidR="00C96862" w:rsidRDefault="00C96862">
                  <w:r w:rsidRPr="00C96862">
                    <w:drawing>
                      <wp:inline distT="0" distB="0" distL="0" distR="0">
                        <wp:extent cx="1428750" cy="1143220"/>
                        <wp:effectExtent l="19050" t="0" r="0" b="0"/>
                        <wp:docPr id="24" name="Picture 22" descr="croquet-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quet-32.jpg"/>
                                <pic:cNvPicPr/>
                              </pic:nvPicPr>
                              <pic:blipFill>
                                <a:blip r:embed="rId14"/>
                                <a:stretch>
                                  <a:fillRect/>
                                </a:stretch>
                              </pic:blipFill>
                              <pic:spPr>
                                <a:xfrm>
                                  <a:off x="0" y="0"/>
                                  <a:ext cx="1430124" cy="1144319"/>
                                </a:xfrm>
                                <a:prstGeom prst="rect">
                                  <a:avLst/>
                                </a:prstGeom>
                              </pic:spPr>
                            </pic:pic>
                          </a:graphicData>
                        </a:graphic>
                      </wp:inline>
                    </w:drawing>
                  </w:r>
                </w:p>
              </w:txbxContent>
            </v:textbox>
          </v:shape>
        </w:pict>
      </w:r>
      <w:r w:rsidR="00ED7E75">
        <w:rPr>
          <w:noProof/>
        </w:rPr>
        <w:pict>
          <v:shape id="_x0000_s1100" type="#_x0000_t202" style="position:absolute;margin-left:322.2pt;margin-top:35pt;width:208.8pt;height:243pt;z-index:251657728;mso-position-horizontal-relative:page;mso-position-vertical-relative:page" fillcolor="white [3201]" strokecolor="#8064a2 [3207]" strokeweight="5pt">
            <v:stroke linestyle="thickThin"/>
            <v:shadow color="#868686"/>
            <v:textbox style="mso-next-textbox:#_x0000_s1102">
              <w:txbxContent/>
            </v:textbox>
            <w10:wrap anchorx="page" anchory="page"/>
          </v:shape>
        </w:pict>
      </w:r>
      <w:r w:rsidR="00ED7E75">
        <w:rPr>
          <w:noProof/>
        </w:rPr>
        <w:pict>
          <v:shape id="_x0000_s1117" type="#_x0000_t202" style="position:absolute;margin-left:12.3pt;margin-top:330.6pt;width:141.3pt;height:199pt;z-index:251671040" fillcolor="white [3201]" strokecolor="#8064a2 [3207]" strokeweight="5pt">
            <v:stroke linestyle="thickThin"/>
            <v:shadow color="#868686"/>
            <v:textbox>
              <w:txbxContent>
                <w:p w:rsidR="00E56912" w:rsidRDefault="00E5013A">
                  <w:r>
                    <w:rPr>
                      <w:noProof/>
                    </w:rPr>
                    <w:drawing>
                      <wp:inline distT="0" distB="0" distL="0" distR="0">
                        <wp:extent cx="1567367" cy="2387600"/>
                        <wp:effectExtent l="19050" t="0" r="0" b="0"/>
                        <wp:docPr id="7" name="Picture 6" descr="alice-in-wonderland w rabbit ho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ice-in-wonderland w rabbit house.jpg"/>
                                <pic:cNvPicPr/>
                              </pic:nvPicPr>
                              <pic:blipFill>
                                <a:blip r:embed="rId15"/>
                                <a:stretch>
                                  <a:fillRect/>
                                </a:stretch>
                              </pic:blipFill>
                              <pic:spPr>
                                <a:xfrm>
                                  <a:off x="0" y="0"/>
                                  <a:ext cx="1568884" cy="2389911"/>
                                </a:xfrm>
                                <a:prstGeom prst="rect">
                                  <a:avLst/>
                                </a:prstGeom>
                              </pic:spPr>
                            </pic:pic>
                          </a:graphicData>
                        </a:graphic>
                      </wp:inline>
                    </w:drawing>
                  </w:r>
                </w:p>
              </w:txbxContent>
            </v:textbox>
          </v:shape>
        </w:pict>
      </w:r>
      <w:r w:rsidR="00495054">
        <w:rPr>
          <w:noProof/>
        </w:rPr>
        <w:pict>
          <v:shape id="_x0000_s1099" type="#_x0000_t202" style="position:absolute;margin-left:28.2pt;margin-top:49pt;width:208.8pt;height:318pt;z-index:251656704;mso-position-horizontal-relative:page;mso-position-vertical-relative:page" fillcolor="white [3201]" strokecolor="#8064a2 [3207]" strokeweight="5pt">
            <v:stroke linestyle="thickThin"/>
            <v:shadow color="#868686"/>
            <v:textbox style="mso-next-textbox:#_x0000_s1100">
              <w:txbxContent>
                <w:p w:rsidR="00E56912" w:rsidRDefault="00E56912" w:rsidP="00D54725">
                  <w:pPr>
                    <w:pStyle w:val="BodyText"/>
                  </w:pPr>
                </w:p>
                <w:p w:rsidR="00E56912" w:rsidRDefault="00E56912" w:rsidP="00D54725">
                  <w:pPr>
                    <w:pStyle w:val="BodyText"/>
                    <w:rPr>
                      <w:rFonts w:ascii="Matisse ITC" w:hAnsi="Matisse ITC"/>
                      <w:color w:val="E36C0A" w:themeColor="accent6" w:themeShade="BF"/>
                      <w:sz w:val="56"/>
                      <w:szCs w:val="56"/>
                    </w:rPr>
                  </w:pPr>
                  <w:r>
                    <w:rPr>
                      <w:rFonts w:ascii="Matisse ITC" w:hAnsi="Matisse ITC"/>
                      <w:color w:val="E36C0A" w:themeColor="accent6" w:themeShade="BF"/>
                      <w:sz w:val="56"/>
                      <w:szCs w:val="56"/>
                    </w:rPr>
                    <w:t>Setting!!</w:t>
                  </w:r>
                </w:p>
                <w:p w:rsidR="00E56912" w:rsidRDefault="00E56912" w:rsidP="00D54725">
                  <w:pPr>
                    <w:pStyle w:val="BodyText"/>
                    <w:rPr>
                      <w:rFonts w:asciiTheme="minorHAnsi" w:hAnsiTheme="minorHAnsi"/>
                      <w:color w:val="E36C0A" w:themeColor="accent6" w:themeShade="BF"/>
                      <w:sz w:val="28"/>
                      <w:szCs w:val="28"/>
                    </w:rPr>
                  </w:pPr>
                  <w:r w:rsidRPr="000566DE">
                    <w:rPr>
                      <w:rFonts w:asciiTheme="minorHAnsi" w:hAnsiTheme="minorHAnsi"/>
                      <w:color w:val="E36C0A" w:themeColor="accent6" w:themeShade="BF"/>
                      <w:sz w:val="28"/>
                      <w:szCs w:val="28"/>
                    </w:rPr>
                    <w:t xml:space="preserve">The setting in Alice in wonderland is kind of a mysterious ad crazy place. The people that she encounters all have their own very </w:t>
                  </w:r>
                  <w:r>
                    <w:rPr>
                      <w:rFonts w:asciiTheme="minorHAnsi" w:hAnsiTheme="minorHAnsi"/>
                      <w:color w:val="E36C0A" w:themeColor="accent6" w:themeShade="BF"/>
                      <w:sz w:val="28"/>
                      <w:szCs w:val="28"/>
                    </w:rPr>
                    <w:t>opinionated</w:t>
                  </w:r>
                  <w:r w:rsidRPr="000566DE">
                    <w:rPr>
                      <w:rFonts w:asciiTheme="minorHAnsi" w:hAnsiTheme="minorHAnsi"/>
                      <w:color w:val="E36C0A" w:themeColor="accent6" w:themeShade="BF"/>
                      <w:sz w:val="28"/>
                      <w:szCs w:val="28"/>
                    </w:rPr>
                    <w:t xml:space="preserve"> things to say </w:t>
                  </w:r>
                  <w:r>
                    <w:rPr>
                      <w:rFonts w:asciiTheme="minorHAnsi" w:hAnsiTheme="minorHAnsi"/>
                      <w:color w:val="E36C0A" w:themeColor="accent6" w:themeShade="BF"/>
                      <w:sz w:val="28"/>
                      <w:szCs w:val="28"/>
                    </w:rPr>
                    <w:t xml:space="preserve">about what is what and </w:t>
                  </w:r>
                  <w:r w:rsidRPr="000566DE">
                    <w:rPr>
                      <w:rFonts w:asciiTheme="minorHAnsi" w:hAnsiTheme="minorHAnsi"/>
                      <w:color w:val="E36C0A" w:themeColor="accent6" w:themeShade="BF"/>
                      <w:sz w:val="28"/>
                      <w:szCs w:val="28"/>
                    </w:rPr>
                    <w:t>how to do things. Alice seems to</w:t>
                  </w:r>
                  <w:r>
                    <w:rPr>
                      <w:rFonts w:asciiTheme="minorHAnsi" w:hAnsiTheme="minorHAnsi"/>
                      <w:color w:val="E36C0A" w:themeColor="accent6" w:themeShade="BF"/>
                      <w:sz w:val="28"/>
                      <w:szCs w:val="28"/>
                    </w:rPr>
                    <w:t>o</w:t>
                  </w:r>
                  <w:r w:rsidRPr="000566DE">
                    <w:rPr>
                      <w:rFonts w:asciiTheme="minorHAnsi" w:hAnsiTheme="minorHAnsi"/>
                      <w:color w:val="E36C0A" w:themeColor="accent6" w:themeShade="BF"/>
                      <w:sz w:val="28"/>
                      <w:szCs w:val="28"/>
                    </w:rPr>
                    <w:t xml:space="preserve"> always</w:t>
                  </w:r>
                  <w:r>
                    <w:rPr>
                      <w:rFonts w:ascii="Matisse ITC" w:hAnsi="Matisse ITC"/>
                      <w:color w:val="E36C0A" w:themeColor="accent6" w:themeShade="BF"/>
                      <w:sz w:val="56"/>
                      <w:szCs w:val="56"/>
                    </w:rPr>
                    <w:t xml:space="preserve"> </w:t>
                  </w:r>
                  <w:r w:rsidRPr="000566DE">
                    <w:rPr>
                      <w:rFonts w:asciiTheme="minorHAnsi" w:hAnsiTheme="minorHAnsi"/>
                      <w:color w:val="E36C0A" w:themeColor="accent6" w:themeShade="BF"/>
                      <w:sz w:val="28"/>
                      <w:szCs w:val="28"/>
                    </w:rPr>
                    <w:t>be f</w:t>
                  </w:r>
                  <w:r>
                    <w:rPr>
                      <w:rFonts w:asciiTheme="minorHAnsi" w:hAnsiTheme="minorHAnsi"/>
                      <w:color w:val="E36C0A" w:themeColor="accent6" w:themeShade="BF"/>
                      <w:sz w:val="28"/>
                      <w:szCs w:val="28"/>
                    </w:rPr>
                    <w:t>rustrated</w:t>
                  </w:r>
                  <w:r w:rsidRPr="000566DE">
                    <w:rPr>
                      <w:rFonts w:asciiTheme="minorHAnsi" w:hAnsiTheme="minorHAnsi"/>
                      <w:color w:val="E36C0A" w:themeColor="accent6" w:themeShade="BF"/>
                      <w:sz w:val="28"/>
                      <w:szCs w:val="28"/>
                    </w:rPr>
                    <w:t xml:space="preserve"> at these characters. The</w:t>
                  </w:r>
                  <w:r>
                    <w:rPr>
                      <w:rFonts w:ascii="Matisse ITC" w:hAnsi="Matisse ITC"/>
                      <w:color w:val="E36C0A" w:themeColor="accent6" w:themeShade="BF"/>
                      <w:sz w:val="56"/>
                      <w:szCs w:val="56"/>
                    </w:rPr>
                    <w:t xml:space="preserve"> </w:t>
                  </w:r>
                  <w:r w:rsidRPr="000566DE">
                    <w:rPr>
                      <w:rFonts w:asciiTheme="minorHAnsi" w:hAnsiTheme="minorHAnsi"/>
                      <w:color w:val="E36C0A" w:themeColor="accent6" w:themeShade="BF"/>
                      <w:sz w:val="28"/>
                      <w:szCs w:val="28"/>
                    </w:rPr>
                    <w:t>setting affects the book by giving it a</w:t>
                  </w:r>
                  <w:r>
                    <w:rPr>
                      <w:rFonts w:ascii="Matisse ITC" w:hAnsi="Matisse ITC"/>
                      <w:color w:val="E36C0A" w:themeColor="accent6" w:themeShade="BF"/>
                      <w:sz w:val="56"/>
                      <w:szCs w:val="56"/>
                    </w:rPr>
                    <w:t xml:space="preserve"> </w:t>
                  </w:r>
                  <w:r w:rsidRPr="000566DE">
                    <w:rPr>
                      <w:rFonts w:asciiTheme="minorHAnsi" w:hAnsiTheme="minorHAnsi"/>
                      <w:color w:val="E36C0A" w:themeColor="accent6" w:themeShade="BF"/>
                      <w:sz w:val="28"/>
                      <w:szCs w:val="28"/>
                    </w:rPr>
                    <w:t>very fast-paced, fun,</w:t>
                  </w:r>
                  <w:r w:rsidRPr="00B12C89">
                    <w:rPr>
                      <w:rFonts w:asciiTheme="minorHAnsi" w:hAnsiTheme="minorHAnsi"/>
                      <w:color w:val="E36C0A" w:themeColor="accent6" w:themeShade="BF"/>
                      <w:sz w:val="28"/>
                      <w:szCs w:val="28"/>
                    </w:rPr>
                    <w:t xml:space="preserve"> whimsical atmosphere</w:t>
                  </w:r>
                  <w:r>
                    <w:rPr>
                      <w:rFonts w:asciiTheme="minorHAnsi" w:hAnsiTheme="minorHAnsi"/>
                      <w:color w:val="E36C0A" w:themeColor="accent6" w:themeShade="BF"/>
                      <w:sz w:val="28"/>
                      <w:szCs w:val="28"/>
                    </w:rPr>
                    <w:t xml:space="preserve">, </w:t>
                  </w:r>
                  <w:r w:rsidRPr="00B12C89">
                    <w:rPr>
                      <w:rFonts w:asciiTheme="minorHAnsi" w:hAnsiTheme="minorHAnsi"/>
                      <w:color w:val="E36C0A" w:themeColor="accent6" w:themeShade="BF"/>
                      <w:sz w:val="28"/>
                      <w:szCs w:val="28"/>
                    </w:rPr>
                    <w:t>while at</w:t>
                  </w:r>
                  <w:r w:rsidRPr="00B12C89">
                    <w:rPr>
                      <w:rFonts w:asciiTheme="minorHAnsi" w:hAnsiTheme="minorHAnsi"/>
                      <w:color w:val="E36C0A" w:themeColor="accent6" w:themeShade="BF"/>
                      <w:sz w:val="56"/>
                      <w:szCs w:val="56"/>
                    </w:rPr>
                    <w:t xml:space="preserve"> </w:t>
                  </w:r>
                  <w:r w:rsidRPr="00B12C89">
                    <w:rPr>
                      <w:rFonts w:asciiTheme="minorHAnsi" w:hAnsiTheme="minorHAnsi"/>
                      <w:color w:val="E36C0A" w:themeColor="accent6" w:themeShade="BF"/>
                      <w:sz w:val="28"/>
                      <w:szCs w:val="28"/>
                    </w:rPr>
                    <w:t>the same time</w:t>
                  </w:r>
                  <w:r w:rsidRPr="00B12C89">
                    <w:rPr>
                      <w:rFonts w:asciiTheme="minorHAnsi" w:hAnsiTheme="minorHAnsi"/>
                      <w:color w:val="E36C0A" w:themeColor="accent6" w:themeShade="BF"/>
                      <w:sz w:val="56"/>
                      <w:szCs w:val="56"/>
                    </w:rPr>
                    <w:t xml:space="preserve"> </w:t>
                  </w:r>
                  <w:r w:rsidRPr="00B12C89">
                    <w:rPr>
                      <w:rFonts w:asciiTheme="minorHAnsi" w:hAnsiTheme="minorHAnsi"/>
                      <w:color w:val="E36C0A" w:themeColor="accent6" w:themeShade="BF"/>
                      <w:sz w:val="28"/>
                      <w:szCs w:val="28"/>
                    </w:rPr>
                    <w:t>driving the</w:t>
                  </w:r>
                  <w:r w:rsidRPr="00B12C89">
                    <w:rPr>
                      <w:rFonts w:asciiTheme="minorHAnsi" w:hAnsiTheme="minorHAnsi"/>
                      <w:color w:val="E36C0A" w:themeColor="accent6" w:themeShade="BF"/>
                      <w:sz w:val="56"/>
                      <w:szCs w:val="56"/>
                    </w:rPr>
                    <w:t xml:space="preserve"> </w:t>
                  </w:r>
                  <w:r w:rsidRPr="00B12C89">
                    <w:rPr>
                      <w:rFonts w:asciiTheme="minorHAnsi" w:hAnsiTheme="minorHAnsi"/>
                      <w:color w:val="E36C0A" w:themeColor="accent6" w:themeShade="BF"/>
                      <w:sz w:val="28"/>
                      <w:szCs w:val="28"/>
                    </w:rPr>
                    <w:t>reader crazy.</w:t>
                  </w:r>
                  <w:r>
                    <w:rPr>
                      <w:rFonts w:asciiTheme="minorHAnsi" w:hAnsiTheme="minorHAnsi"/>
                      <w:color w:val="E36C0A" w:themeColor="accent6" w:themeShade="BF"/>
                      <w:sz w:val="28"/>
                      <w:szCs w:val="28"/>
                    </w:rPr>
                    <w:t xml:space="preserve"> </w:t>
                  </w:r>
                </w:p>
                <w:p w:rsidR="00E56912" w:rsidRPr="0049769E" w:rsidRDefault="00E56912" w:rsidP="00D54725">
                  <w:pPr>
                    <w:pStyle w:val="BodyText"/>
                    <w:rPr>
                      <w:rFonts w:ascii="Matisse ITC" w:hAnsi="Matisse ITC"/>
                      <w:color w:val="E36C0A" w:themeColor="accent6" w:themeShade="BF"/>
                      <w:sz w:val="52"/>
                      <w:szCs w:val="52"/>
                    </w:rPr>
                  </w:pPr>
                  <w:r w:rsidRPr="0049769E">
                    <w:rPr>
                      <w:rFonts w:ascii="Matisse ITC" w:hAnsi="Matisse ITC"/>
                      <w:color w:val="E36C0A" w:themeColor="accent6" w:themeShade="BF"/>
                      <w:sz w:val="52"/>
                      <w:szCs w:val="52"/>
                    </w:rPr>
                    <w:t>MORE SCENERY!!!!!</w:t>
                  </w:r>
                </w:p>
                <w:p w:rsidR="00E56912" w:rsidRPr="00B12C89" w:rsidRDefault="00E56912" w:rsidP="00D54725">
                  <w:pPr>
                    <w:pStyle w:val="BodyText"/>
                    <w:rPr>
                      <w:rFonts w:asciiTheme="minorHAnsi" w:hAnsiTheme="minorHAnsi"/>
                      <w:color w:val="E36C0A" w:themeColor="accent6" w:themeShade="BF"/>
                      <w:sz w:val="56"/>
                      <w:szCs w:val="56"/>
                    </w:rPr>
                  </w:pPr>
                  <w:r>
                    <w:rPr>
                      <w:rFonts w:asciiTheme="minorHAnsi" w:hAnsiTheme="minorHAnsi"/>
                      <w:color w:val="E36C0A" w:themeColor="accent6" w:themeShade="BF"/>
                      <w:sz w:val="28"/>
                      <w:szCs w:val="28"/>
                    </w:rPr>
                    <w:t>In wonderland, there are many different sceneries and images. There is the queen’s lovely, croquet garden. Then the W. Rabbit’s small, cozy home. Also the Mad Hatter and March Hare’s tea party t</w:t>
                  </w:r>
                  <w:r w:rsidR="00ED7E75">
                    <w:rPr>
                      <w:rFonts w:asciiTheme="minorHAnsi" w:hAnsiTheme="minorHAnsi"/>
                      <w:color w:val="E36C0A" w:themeColor="accent6" w:themeShade="BF"/>
                      <w:sz w:val="28"/>
                      <w:szCs w:val="28"/>
                    </w:rPr>
                    <w:t>able. In addition, the big,</w:t>
                  </w:r>
                  <w:r w:rsidR="00AF55BE">
                    <w:rPr>
                      <w:rFonts w:asciiTheme="minorHAnsi" w:hAnsiTheme="minorHAnsi"/>
                      <w:color w:val="E36C0A" w:themeColor="accent6" w:themeShade="BF"/>
                      <w:sz w:val="28"/>
                      <w:szCs w:val="28"/>
                    </w:rPr>
                    <w:t xml:space="preserve"> headed mistress’s peppery kitchen.</w:t>
                  </w:r>
                </w:p>
              </w:txbxContent>
            </v:textbox>
            <w10:wrap anchorx="page" anchory="page"/>
          </v:shape>
        </w:pict>
      </w:r>
      <w:r w:rsidR="00495054">
        <w:rPr>
          <w:noProof/>
        </w:rPr>
        <w:pict>
          <v:shape id="_x0000_s1102" type="#_x0000_t202" style="position:absolute;margin-left:774.9pt;margin-top:41.05pt;width:208.8pt;height:525.6pt;z-index:251659776;mso-position-horizontal-relative:page;mso-position-vertical-relative:page" filled="f" stroked="f" strokecolor="#c9f" strokeweight="1.5pt">
            <v:textbox style="mso-next-textbox:#_x0000_s1102">
              <w:txbxContent/>
            </v:textbox>
            <w10:wrap anchorx="page" anchory="page"/>
          </v:shape>
        </w:pict>
      </w:r>
    </w:p>
    <w:sectPr w:rsidR="00051AEB" w:rsidRPr="00755404" w:rsidSect="00716705">
      <w:pgSz w:w="20160" w:h="12240" w:orient="landscape" w:code="1"/>
      <w:pgMar w:top="1008" w:right="1008" w:bottom="1008" w:left="1008" w:header="720" w:footer="720" w:gutter="0"/>
      <w:cols w:num="4" w:space="720" w:equalWidth="0">
        <w:col w:w="3852" w:space="720"/>
        <w:col w:w="4140" w:space="720"/>
        <w:col w:w="4140" w:space="720"/>
        <w:col w:w="3852"/>
      </w:cols>
      <w:docGrid w:linePitch="2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6912" w:rsidRDefault="00E56912">
      <w:r>
        <w:separator/>
      </w:r>
    </w:p>
  </w:endnote>
  <w:endnote w:type="continuationSeparator" w:id="0">
    <w:p w:rsidR="00E56912" w:rsidRDefault="00E569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tisse ITC">
    <w:altName w:val="Juice ITC"/>
    <w:charset w:val="00"/>
    <w:family w:val="decorativ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6912" w:rsidRDefault="00E56912">
      <w:r>
        <w:separator/>
      </w:r>
    </w:p>
  </w:footnote>
  <w:footnote w:type="continuationSeparator" w:id="0">
    <w:p w:rsidR="00E56912" w:rsidRDefault="00E5691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activeWritingStyle w:appName="MSWord" w:lang="en-US" w:vendorID="64" w:dllVersion="131078" w:nlCheck="1" w:checkStyle="0"/>
  <w:proofState w:spelling="clean" w:grammar="clean"/>
  <w:attachedTemplate r:id="rId1"/>
  <w:stylePaneFormatFilter w:val="3001"/>
  <w:defaultTabStop w:val="720"/>
  <w:drawingGridHorizontalSpacing w:val="78"/>
  <w:drawingGridVerticalSpacing w:val="106"/>
  <w:displayHorizontalDrawingGridEvery w:val="0"/>
  <w:displayVerticalDrawingGridEvery w:val="2"/>
  <w:noPunctuationKerning/>
  <w:characterSpacingControl w:val="doNotCompress"/>
  <w:footnotePr>
    <w:footnote w:id="-1"/>
    <w:footnote w:id="0"/>
  </w:footnotePr>
  <w:endnotePr>
    <w:endnote w:id="-1"/>
    <w:endnote w:id="0"/>
  </w:endnotePr>
  <w:compat/>
  <w:rsids>
    <w:rsidRoot w:val="000566DE"/>
    <w:rsid w:val="00003387"/>
    <w:rsid w:val="000034A3"/>
    <w:rsid w:val="00051AEB"/>
    <w:rsid w:val="000541DD"/>
    <w:rsid w:val="000566DE"/>
    <w:rsid w:val="00081D9C"/>
    <w:rsid w:val="000A4144"/>
    <w:rsid w:val="000A42F5"/>
    <w:rsid w:val="000B300D"/>
    <w:rsid w:val="000B4FCF"/>
    <w:rsid w:val="000D024B"/>
    <w:rsid w:val="00113046"/>
    <w:rsid w:val="00117B94"/>
    <w:rsid w:val="001253E2"/>
    <w:rsid w:val="0012572D"/>
    <w:rsid w:val="00134E29"/>
    <w:rsid w:val="00144F96"/>
    <w:rsid w:val="001D202B"/>
    <w:rsid w:val="001D402C"/>
    <w:rsid w:val="001F4231"/>
    <w:rsid w:val="001F56E8"/>
    <w:rsid w:val="00202242"/>
    <w:rsid w:val="00216759"/>
    <w:rsid w:val="002213EA"/>
    <w:rsid w:val="00237B29"/>
    <w:rsid w:val="00242515"/>
    <w:rsid w:val="002A268D"/>
    <w:rsid w:val="002B5EDA"/>
    <w:rsid w:val="002D158D"/>
    <w:rsid w:val="002E1C95"/>
    <w:rsid w:val="003012CE"/>
    <w:rsid w:val="00304009"/>
    <w:rsid w:val="00311432"/>
    <w:rsid w:val="00320B3D"/>
    <w:rsid w:val="003374E3"/>
    <w:rsid w:val="003413D9"/>
    <w:rsid w:val="003433BE"/>
    <w:rsid w:val="00381A35"/>
    <w:rsid w:val="00393504"/>
    <w:rsid w:val="00394E76"/>
    <w:rsid w:val="003B534A"/>
    <w:rsid w:val="003C2C8D"/>
    <w:rsid w:val="003D6C80"/>
    <w:rsid w:val="003E6F76"/>
    <w:rsid w:val="00416292"/>
    <w:rsid w:val="0042718E"/>
    <w:rsid w:val="00461BDC"/>
    <w:rsid w:val="00461D96"/>
    <w:rsid w:val="00467FE4"/>
    <w:rsid w:val="0047192E"/>
    <w:rsid w:val="00472D13"/>
    <w:rsid w:val="00482D6D"/>
    <w:rsid w:val="00486E9E"/>
    <w:rsid w:val="00495054"/>
    <w:rsid w:val="0049769E"/>
    <w:rsid w:val="004B4CEA"/>
    <w:rsid w:val="004B6936"/>
    <w:rsid w:val="004F6568"/>
    <w:rsid w:val="004F658A"/>
    <w:rsid w:val="00506068"/>
    <w:rsid w:val="005063B3"/>
    <w:rsid w:val="00512AB9"/>
    <w:rsid w:val="0051390B"/>
    <w:rsid w:val="00533364"/>
    <w:rsid w:val="00551609"/>
    <w:rsid w:val="00557A64"/>
    <w:rsid w:val="005740B7"/>
    <w:rsid w:val="005920DE"/>
    <w:rsid w:val="005A4B6F"/>
    <w:rsid w:val="005B1A7F"/>
    <w:rsid w:val="005C1C5E"/>
    <w:rsid w:val="005C3431"/>
    <w:rsid w:val="005D3ACE"/>
    <w:rsid w:val="005D7E1B"/>
    <w:rsid w:val="005E49E4"/>
    <w:rsid w:val="005F0355"/>
    <w:rsid w:val="005F4A9F"/>
    <w:rsid w:val="0060236F"/>
    <w:rsid w:val="00617F8E"/>
    <w:rsid w:val="006213D4"/>
    <w:rsid w:val="00621A1C"/>
    <w:rsid w:val="0064297C"/>
    <w:rsid w:val="0064622B"/>
    <w:rsid w:val="0067149B"/>
    <w:rsid w:val="0067797E"/>
    <w:rsid w:val="0068763D"/>
    <w:rsid w:val="006B0C71"/>
    <w:rsid w:val="006E123A"/>
    <w:rsid w:val="006F3C36"/>
    <w:rsid w:val="006F587E"/>
    <w:rsid w:val="007033B4"/>
    <w:rsid w:val="00703D38"/>
    <w:rsid w:val="00716705"/>
    <w:rsid w:val="00722BFB"/>
    <w:rsid w:val="007352E2"/>
    <w:rsid w:val="00747C70"/>
    <w:rsid w:val="00755404"/>
    <w:rsid w:val="00756E73"/>
    <w:rsid w:val="00770B4B"/>
    <w:rsid w:val="00775D14"/>
    <w:rsid w:val="007813B3"/>
    <w:rsid w:val="00790728"/>
    <w:rsid w:val="007A5E34"/>
    <w:rsid w:val="007B47AA"/>
    <w:rsid w:val="007D2B04"/>
    <w:rsid w:val="007F5E36"/>
    <w:rsid w:val="00851951"/>
    <w:rsid w:val="00853593"/>
    <w:rsid w:val="008619C8"/>
    <w:rsid w:val="0088222F"/>
    <w:rsid w:val="008C0EA3"/>
    <w:rsid w:val="008C0FE8"/>
    <w:rsid w:val="008C4802"/>
    <w:rsid w:val="008D791B"/>
    <w:rsid w:val="008E56FA"/>
    <w:rsid w:val="00917A59"/>
    <w:rsid w:val="00920E87"/>
    <w:rsid w:val="009218D8"/>
    <w:rsid w:val="0099163D"/>
    <w:rsid w:val="009B523F"/>
    <w:rsid w:val="009B61B1"/>
    <w:rsid w:val="009C4CA3"/>
    <w:rsid w:val="009D4A3C"/>
    <w:rsid w:val="009E042E"/>
    <w:rsid w:val="009E09FE"/>
    <w:rsid w:val="00A00E6B"/>
    <w:rsid w:val="00A27E3E"/>
    <w:rsid w:val="00AB34DA"/>
    <w:rsid w:val="00AC2B8C"/>
    <w:rsid w:val="00AD3B75"/>
    <w:rsid w:val="00AF55BE"/>
    <w:rsid w:val="00AF6343"/>
    <w:rsid w:val="00AF68AB"/>
    <w:rsid w:val="00B00F5B"/>
    <w:rsid w:val="00B12C89"/>
    <w:rsid w:val="00B265A7"/>
    <w:rsid w:val="00B31E53"/>
    <w:rsid w:val="00B45183"/>
    <w:rsid w:val="00B74F2E"/>
    <w:rsid w:val="00B83792"/>
    <w:rsid w:val="00B8502E"/>
    <w:rsid w:val="00B9407E"/>
    <w:rsid w:val="00BA7D7E"/>
    <w:rsid w:val="00BC26BE"/>
    <w:rsid w:val="00BC2B2D"/>
    <w:rsid w:val="00BD1B8D"/>
    <w:rsid w:val="00BD5B2F"/>
    <w:rsid w:val="00BE0EE5"/>
    <w:rsid w:val="00BE3EDD"/>
    <w:rsid w:val="00BF1976"/>
    <w:rsid w:val="00C054BA"/>
    <w:rsid w:val="00C120EF"/>
    <w:rsid w:val="00C1699A"/>
    <w:rsid w:val="00C17484"/>
    <w:rsid w:val="00C67399"/>
    <w:rsid w:val="00C72419"/>
    <w:rsid w:val="00C762B7"/>
    <w:rsid w:val="00C96862"/>
    <w:rsid w:val="00CB676C"/>
    <w:rsid w:val="00CC25B8"/>
    <w:rsid w:val="00CD1218"/>
    <w:rsid w:val="00D54725"/>
    <w:rsid w:val="00DD180D"/>
    <w:rsid w:val="00DE35E9"/>
    <w:rsid w:val="00DE7156"/>
    <w:rsid w:val="00E178F9"/>
    <w:rsid w:val="00E44EF4"/>
    <w:rsid w:val="00E5013A"/>
    <w:rsid w:val="00E56912"/>
    <w:rsid w:val="00E9608A"/>
    <w:rsid w:val="00EB3583"/>
    <w:rsid w:val="00ED7E75"/>
    <w:rsid w:val="00EF33EE"/>
    <w:rsid w:val="00EF541D"/>
    <w:rsid w:val="00F05422"/>
    <w:rsid w:val="00F52849"/>
    <w:rsid w:val="00F529C2"/>
    <w:rsid w:val="00F62F51"/>
    <w:rsid w:val="00F73E1F"/>
    <w:rsid w:val="00FA7B3F"/>
    <w:rsid w:val="00FF0EAC"/>
    <w:rsid w:val="00FF2A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0" strokecolor="#c9f">
      <v:stroke color="#c9f" weight="1.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91B"/>
    <w:rPr>
      <w:sz w:val="24"/>
      <w:szCs w:val="24"/>
    </w:rPr>
  </w:style>
  <w:style w:type="paragraph" w:styleId="Heading1">
    <w:name w:val="heading 1"/>
    <w:basedOn w:val="Normal"/>
    <w:next w:val="Heading2"/>
    <w:link w:val="Heading1Char"/>
    <w:qFormat/>
    <w:rsid w:val="00AF6343"/>
    <w:pPr>
      <w:jc w:val="center"/>
      <w:outlineLvl w:val="0"/>
    </w:pPr>
    <w:rPr>
      <w:rFonts w:ascii="Century Gothic" w:hAnsi="Century Gothic"/>
      <w:color w:val="993300"/>
      <w:spacing w:val="20"/>
      <w:sz w:val="72"/>
      <w:szCs w:val="52"/>
    </w:rPr>
  </w:style>
  <w:style w:type="paragraph" w:styleId="Heading2">
    <w:name w:val="heading 2"/>
    <w:basedOn w:val="Normal"/>
    <w:next w:val="Normal"/>
    <w:qFormat/>
    <w:rsid w:val="00AF6343"/>
    <w:pPr>
      <w:spacing w:after="360"/>
      <w:jc w:val="center"/>
      <w:outlineLvl w:val="1"/>
    </w:pPr>
    <w:rPr>
      <w:rFonts w:ascii="Century Gothic" w:hAnsi="Century Gothic" w:cs="Arial"/>
      <w:color w:val="993300"/>
      <w:spacing w:val="10"/>
      <w:sz w:val="40"/>
      <w:szCs w:val="36"/>
    </w:rPr>
  </w:style>
  <w:style w:type="paragraph" w:styleId="Heading3">
    <w:name w:val="heading 3"/>
    <w:basedOn w:val="Heading1"/>
    <w:next w:val="Normal"/>
    <w:qFormat/>
    <w:rsid w:val="003012CE"/>
    <w:pPr>
      <w:spacing w:before="120" w:after="240"/>
      <w:outlineLvl w:val="2"/>
    </w:pPr>
    <w:rPr>
      <w:rFonts w:cs="Arial"/>
      <w:caps/>
      <w:color w:val="008080"/>
      <w:spacing w:val="10"/>
      <w:sz w:val="28"/>
      <w:szCs w:val="32"/>
    </w:rPr>
  </w:style>
  <w:style w:type="paragraph" w:styleId="Heading4">
    <w:name w:val="heading 4"/>
    <w:next w:val="Normal"/>
    <w:link w:val="Heading4Char"/>
    <w:qFormat/>
    <w:rsid w:val="00AF6343"/>
    <w:pPr>
      <w:spacing w:before="360" w:after="120"/>
      <w:outlineLvl w:val="3"/>
    </w:pPr>
    <w:rPr>
      <w:rFonts w:ascii="Century Gothic" w:hAnsi="Century Gothic" w:cs="Arial"/>
      <w:caps/>
      <w:color w:val="808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BodyTextChar"/>
    <w:link w:val="Heading4"/>
    <w:rsid w:val="00AF6343"/>
    <w:rPr>
      <w:rFonts w:ascii="Century Gothic" w:hAnsi="Century Gothic"/>
      <w:caps/>
      <w:color w:val="808000"/>
    </w:rPr>
  </w:style>
  <w:style w:type="character" w:customStyle="1" w:styleId="BodyTextChar">
    <w:name w:val="Body Text Char"/>
    <w:basedOn w:val="DefaultParagraphFont"/>
    <w:link w:val="BodyText"/>
    <w:rsid w:val="00AF6343"/>
    <w:rPr>
      <w:rFonts w:ascii="Sylfaen" w:hAnsi="Sylfaen" w:cs="Arial"/>
      <w:sz w:val="22"/>
      <w:szCs w:val="22"/>
      <w:lang w:val="en-US" w:eastAsia="en-US" w:bidi="ar-SA"/>
    </w:rPr>
  </w:style>
  <w:style w:type="paragraph" w:styleId="BodyText">
    <w:name w:val="Body Text"/>
    <w:basedOn w:val="Normal"/>
    <w:link w:val="BodyTextChar"/>
    <w:rsid w:val="00AF6343"/>
    <w:pPr>
      <w:spacing w:after="240" w:line="240" w:lineRule="atLeast"/>
    </w:pPr>
    <w:rPr>
      <w:rFonts w:ascii="Sylfaen" w:hAnsi="Sylfaen" w:cs="Arial"/>
      <w:sz w:val="22"/>
      <w:szCs w:val="22"/>
    </w:rPr>
  </w:style>
  <w:style w:type="paragraph" w:customStyle="1" w:styleId="Address2">
    <w:name w:val="Address 2"/>
    <w:basedOn w:val="Normal"/>
    <w:rsid w:val="00AF6343"/>
    <w:pPr>
      <w:keepLines/>
      <w:spacing w:line="160" w:lineRule="atLeast"/>
      <w:jc w:val="center"/>
    </w:pPr>
    <w:rPr>
      <w:rFonts w:ascii="Sylfaen" w:hAnsi="Sylfaen"/>
      <w:sz w:val="20"/>
      <w:szCs w:val="20"/>
    </w:rPr>
  </w:style>
  <w:style w:type="paragraph" w:styleId="List">
    <w:name w:val="List"/>
    <w:basedOn w:val="Normal"/>
    <w:rsid w:val="00AF6343"/>
    <w:pPr>
      <w:keepLines/>
      <w:pBdr>
        <w:top w:val="single" w:sz="6" w:space="12" w:color="FFFFFF"/>
        <w:left w:val="single" w:sz="6" w:space="12" w:color="FFFFFF"/>
        <w:bottom w:val="single" w:sz="6" w:space="12" w:color="FFFFFF"/>
        <w:right w:val="single" w:sz="6" w:space="12" w:color="FFFFFF"/>
      </w:pBdr>
      <w:shd w:val="clear" w:color="FFFFFF" w:fill="auto"/>
      <w:spacing w:before="120" w:after="120" w:line="200" w:lineRule="atLeast"/>
      <w:ind w:left="245" w:right="245"/>
      <w:jc w:val="center"/>
    </w:pPr>
    <w:rPr>
      <w:rFonts w:ascii="Century Gothic" w:hAnsi="Century Gothic" w:cs="Arial"/>
      <w:i/>
      <w:iCs/>
      <w:sz w:val="22"/>
      <w:szCs w:val="22"/>
    </w:rPr>
  </w:style>
  <w:style w:type="paragraph" w:customStyle="1" w:styleId="highlightedtext">
    <w:name w:val="highlighted text"/>
    <w:basedOn w:val="Normal"/>
    <w:next w:val="Normal"/>
    <w:rsid w:val="00AF6343"/>
    <w:pPr>
      <w:pBdr>
        <w:left w:val="single" w:sz="6" w:space="9" w:color="FFFFFF"/>
        <w:right w:val="single" w:sz="6" w:space="31" w:color="FFFFFF"/>
      </w:pBdr>
      <w:shd w:val="solid" w:color="993300" w:fill="99CCFF"/>
      <w:spacing w:before="360" w:after="360"/>
      <w:ind w:left="144" w:right="864"/>
      <w:outlineLvl w:val="0"/>
    </w:pPr>
    <w:rPr>
      <w:rFonts w:ascii="Sylfaen" w:hAnsi="Sylfaen" w:cs="Arial"/>
      <w:i/>
      <w:color w:val="FFFFFF"/>
      <w:szCs w:val="22"/>
    </w:rPr>
  </w:style>
  <w:style w:type="paragraph" w:customStyle="1" w:styleId="Address1">
    <w:name w:val="Address 1"/>
    <w:rsid w:val="00AF6343"/>
    <w:rPr>
      <w:rFonts w:ascii="Century Gothic" w:hAnsi="Century Gothic" w:cs="Arial"/>
      <w:bCs/>
      <w:spacing w:val="10"/>
      <w:sz w:val="28"/>
      <w:szCs w:val="28"/>
    </w:rPr>
  </w:style>
  <w:style w:type="paragraph" w:styleId="NormalWeb">
    <w:name w:val="Normal (Web)"/>
    <w:basedOn w:val="Normal"/>
    <w:rsid w:val="00216759"/>
    <w:pPr>
      <w:spacing w:before="100" w:beforeAutospacing="1" w:after="100" w:afterAutospacing="1"/>
    </w:pPr>
    <w:rPr>
      <w:rFonts w:ascii="Verdana" w:hAnsi="Verdana"/>
      <w:sz w:val="17"/>
      <w:szCs w:val="17"/>
    </w:rPr>
  </w:style>
  <w:style w:type="paragraph" w:styleId="BalloonText">
    <w:name w:val="Balloon Text"/>
    <w:basedOn w:val="Normal"/>
    <w:semiHidden/>
    <w:rsid w:val="00AB34DA"/>
    <w:rPr>
      <w:rFonts w:ascii="Tahoma" w:hAnsi="Tahoma" w:cs="Tahoma"/>
      <w:sz w:val="16"/>
      <w:szCs w:val="16"/>
    </w:rPr>
  </w:style>
  <w:style w:type="paragraph" w:customStyle="1" w:styleId="Tagline">
    <w:name w:val="Tagline"/>
    <w:rsid w:val="00AF6343"/>
    <w:pPr>
      <w:spacing w:after="240"/>
      <w:jc w:val="center"/>
    </w:pPr>
    <w:rPr>
      <w:rFonts w:ascii="Century Gothic" w:hAnsi="Century Gothic" w:cs="Arial"/>
      <w:caps/>
      <w:color w:val="808000"/>
      <w:sz w:val="22"/>
      <w:szCs w:val="22"/>
    </w:rPr>
  </w:style>
  <w:style w:type="paragraph" w:styleId="Header">
    <w:name w:val="header"/>
    <w:basedOn w:val="Normal"/>
    <w:rsid w:val="00E178F9"/>
    <w:pPr>
      <w:tabs>
        <w:tab w:val="center" w:pos="4320"/>
        <w:tab w:val="right" w:pos="8640"/>
      </w:tabs>
    </w:pPr>
  </w:style>
  <w:style w:type="paragraph" w:styleId="Footer">
    <w:name w:val="footer"/>
    <w:basedOn w:val="Normal"/>
    <w:rsid w:val="00E178F9"/>
    <w:pPr>
      <w:tabs>
        <w:tab w:val="center" w:pos="4320"/>
        <w:tab w:val="right" w:pos="8640"/>
      </w:tabs>
    </w:pPr>
  </w:style>
  <w:style w:type="character" w:customStyle="1" w:styleId="Heading1Char">
    <w:name w:val="Heading 1 Char"/>
    <w:basedOn w:val="DefaultParagraphFont"/>
    <w:link w:val="Heading1"/>
    <w:rsid w:val="00ED7E75"/>
    <w:rPr>
      <w:rFonts w:ascii="Century Gothic" w:hAnsi="Century Gothic"/>
      <w:color w:val="993300"/>
      <w:spacing w:val="20"/>
      <w:sz w:val="7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JChavez\AppData\Roaming\Microsoft\Templates\Travel%20brochur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7DBC84-4A77-47FB-BA3A-6F6389CD2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Travel brochure</Template>
  <TotalTime>112</TotalTime>
  <Pages>2</Pages>
  <Words>0</Words>
  <Characters>115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RJChavez</dc:creator>
  <cp:lastModifiedBy>Rachel</cp:lastModifiedBy>
  <cp:revision>8</cp:revision>
  <cp:lastPrinted>2002-01-14T16:43:00Z</cp:lastPrinted>
  <dcterms:created xsi:type="dcterms:W3CDTF">2011-05-16T18:35:00Z</dcterms:created>
  <dcterms:modified xsi:type="dcterms:W3CDTF">2011-05-16T22:51:00Z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TC010517211033</vt:lpwstr>
  </property>
</Properties>
</file>